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6112" w14:textId="77777777" w:rsidR="004021A4" w:rsidRPr="00796A1C" w:rsidRDefault="004021A4" w:rsidP="004021A4">
      <w:pPr>
        <w:rPr>
          <w:b/>
          <w:bCs/>
        </w:rPr>
      </w:pPr>
      <w:r w:rsidRPr="00796A1C">
        <w:rPr>
          <w:b/>
          <w:bCs/>
        </w:rPr>
        <w:t xml:space="preserve">OBAVIJEST ZAINTERESIRANIM GOSPODARSKIM SUBJEKTIMA O PROVEDBI ANALIZE TRŽIŠTA ZA NABAVU </w:t>
      </w:r>
      <w:r>
        <w:rPr>
          <w:b/>
          <w:bCs/>
        </w:rPr>
        <w:t>BIBIOKOMBIJA</w:t>
      </w:r>
    </w:p>
    <w:p w14:paraId="44AAF583" w14:textId="77777777" w:rsidR="004021A4" w:rsidRPr="00796A1C" w:rsidRDefault="00330BB5" w:rsidP="004021A4">
      <w:r>
        <w:t>Rok za predaju: ponedjeljak, 13</w:t>
      </w:r>
      <w:r w:rsidR="004021A4" w:rsidRPr="00796A1C">
        <w:t>.07.2026. do 12:00 sati</w:t>
      </w:r>
    </w:p>
    <w:p w14:paraId="6D9973BC" w14:textId="77777777" w:rsidR="004021A4" w:rsidRPr="00796A1C" w:rsidRDefault="004021A4" w:rsidP="004021A4">
      <w:r w:rsidRPr="00796A1C">
        <w:t> </w:t>
      </w:r>
    </w:p>
    <w:p w14:paraId="32F9E8A3" w14:textId="77777777" w:rsidR="004021A4" w:rsidRPr="004021A4" w:rsidRDefault="004021A4" w:rsidP="004021A4">
      <w:pPr>
        <w:spacing w:line="240" w:lineRule="auto"/>
        <w:jc w:val="both"/>
        <w:rPr>
          <w:sz w:val="22"/>
          <w:szCs w:val="22"/>
        </w:rPr>
      </w:pPr>
      <w:r w:rsidRPr="004021A4">
        <w:rPr>
          <w:b/>
          <w:bCs/>
          <w:sz w:val="22"/>
          <w:szCs w:val="22"/>
        </w:rPr>
        <w:t xml:space="preserve">Obavijest zainteresiranim gospodarskim subjektima o provedbi analize tržišta sukladno članku 198. Zakona o javnoj nabavi (NN 120/16, 114/22, 48/26) za nabavu </w:t>
      </w:r>
      <w:proofErr w:type="spellStart"/>
      <w:r w:rsidRPr="004021A4">
        <w:rPr>
          <w:b/>
          <w:bCs/>
          <w:sz w:val="22"/>
          <w:szCs w:val="22"/>
        </w:rPr>
        <w:t>bibliokombija</w:t>
      </w:r>
      <w:proofErr w:type="spellEnd"/>
    </w:p>
    <w:p w14:paraId="385E7A13" w14:textId="77777777" w:rsidR="004021A4" w:rsidRPr="004021A4" w:rsidRDefault="004021A4" w:rsidP="004021A4">
      <w:pPr>
        <w:spacing w:line="240" w:lineRule="auto"/>
        <w:jc w:val="both"/>
        <w:rPr>
          <w:sz w:val="22"/>
          <w:szCs w:val="22"/>
        </w:rPr>
      </w:pPr>
      <w:r w:rsidRPr="004021A4">
        <w:rPr>
          <w:b/>
          <w:sz w:val="22"/>
          <w:szCs w:val="22"/>
        </w:rPr>
        <w:t>Pučka knjižnica i čitaonica Daruvar</w:t>
      </w:r>
      <w:r w:rsidRPr="004021A4">
        <w:rPr>
          <w:sz w:val="22"/>
          <w:szCs w:val="22"/>
        </w:rPr>
        <w:t xml:space="preserve"> planira provesti otvoreni postupak javne nabave male vrijednosti za nabavu </w:t>
      </w:r>
      <w:proofErr w:type="spellStart"/>
      <w:r w:rsidRPr="004021A4">
        <w:rPr>
          <w:sz w:val="22"/>
          <w:szCs w:val="22"/>
        </w:rPr>
        <w:t>bibliokombija</w:t>
      </w:r>
      <w:proofErr w:type="spellEnd"/>
      <w:r w:rsidRPr="004021A4">
        <w:rPr>
          <w:sz w:val="22"/>
          <w:szCs w:val="22"/>
        </w:rPr>
        <w:t xml:space="preserve"> u sklopu provedbe projekta „Čitateljski putokazi“ financiranim sredstvima Europske unije iz Europskog socijalnog </w:t>
      </w:r>
      <w:r>
        <w:rPr>
          <w:sz w:val="22"/>
          <w:szCs w:val="22"/>
        </w:rPr>
        <w:t>fonda plus 2021. – 2027. (ESF+) i sredstvima Državnog proračuna Republike Hrvatske</w:t>
      </w:r>
      <w:r w:rsidRPr="004021A4">
        <w:rPr>
          <w:sz w:val="22"/>
          <w:szCs w:val="22"/>
        </w:rPr>
        <w:t xml:space="preserve"> te provodi analizu tržišta u svrhu pripreme nabave i informiranja gospodarskih subjekata o svojim planovima i zahtjevima u vezi s nabavom.</w:t>
      </w:r>
    </w:p>
    <w:p w14:paraId="1B7E01F9" w14:textId="77777777" w:rsidR="00DF2C89" w:rsidRDefault="00DF2C89" w:rsidP="00DF2C89">
      <w:pPr>
        <w:widowControl w:val="0"/>
        <w:spacing w:after="0" w:line="240" w:lineRule="auto"/>
        <w:jc w:val="both"/>
        <w:rPr>
          <w:kern w:val="0"/>
          <w:sz w:val="22"/>
          <w:szCs w:val="22"/>
          <w14:ligatures w14:val="none"/>
        </w:rPr>
      </w:pPr>
      <w:r w:rsidRPr="00DF2C89">
        <w:rPr>
          <w:kern w:val="0"/>
          <w:sz w:val="22"/>
          <w:szCs w:val="22"/>
          <w14:ligatures w14:val="none"/>
        </w:rPr>
        <w:t xml:space="preserve">Isporučeno vozilo mora biti u skladu s propisima o cestovnom prometu koji vrijede u Republici Hrvatskoj te u skladu s time i homologirano. Vozilo mora biti novo i nikad registrirano, opremljeno sukladno Standardu za pokretne knjižnice NN (103/2021). Vozilo se vozi s vozačkom dozvolom B kategorije. </w:t>
      </w:r>
      <w:r w:rsidRPr="00330BB5">
        <w:rPr>
          <w:kern w:val="0"/>
          <w:sz w:val="22"/>
          <w:szCs w:val="22"/>
          <w14:ligatures w14:val="none"/>
        </w:rPr>
        <w:t>Prilikom isporuke vozila isporučitelj je dužan Naručitelju, pored plana nadogradnje i ugradnje u vozilo, predati i plan šasije s motorom koji mu je potreban za popravak i servisiranje vozila.</w:t>
      </w:r>
    </w:p>
    <w:p w14:paraId="4C1E637B" w14:textId="77777777" w:rsidR="00DF2C89" w:rsidRPr="00DF2C89" w:rsidRDefault="00DF2C89" w:rsidP="00DF2C89">
      <w:pPr>
        <w:widowControl w:val="0"/>
        <w:spacing w:after="0" w:line="240" w:lineRule="auto"/>
        <w:jc w:val="both"/>
        <w:rPr>
          <w:kern w:val="0"/>
          <w:sz w:val="22"/>
          <w:szCs w:val="22"/>
          <w14:ligatures w14:val="none"/>
        </w:rPr>
      </w:pPr>
    </w:p>
    <w:p w14:paraId="44DB3E19" w14:textId="77777777" w:rsidR="004021A4" w:rsidRPr="004021A4" w:rsidRDefault="004021A4" w:rsidP="004021A4">
      <w:pPr>
        <w:spacing w:line="240" w:lineRule="auto"/>
        <w:jc w:val="both"/>
        <w:rPr>
          <w:i/>
          <w:iCs/>
          <w:sz w:val="22"/>
          <w:szCs w:val="22"/>
        </w:rPr>
      </w:pPr>
      <w:r w:rsidRPr="004021A4">
        <w:rPr>
          <w:sz w:val="22"/>
          <w:szCs w:val="22"/>
        </w:rPr>
        <w:t xml:space="preserve">Radi planiranja i provedbe postupka javne nabave te izrade dokumentacije o nabavi pozivamo sve zainteresirane gospodarske subjekte da dostave svoje primjedbe i prijedloge zajedno s </w:t>
      </w:r>
      <w:r w:rsidRPr="004021A4">
        <w:rPr>
          <w:b/>
          <w:bCs/>
          <w:sz w:val="22"/>
          <w:szCs w:val="22"/>
          <w:u w:val="single"/>
        </w:rPr>
        <w:t xml:space="preserve">procijenjenom vrijednosti nabave i procjenom roka potrebnog za isporuku </w:t>
      </w:r>
      <w:proofErr w:type="spellStart"/>
      <w:r w:rsidR="00DF2C89">
        <w:rPr>
          <w:b/>
          <w:bCs/>
          <w:sz w:val="22"/>
          <w:szCs w:val="22"/>
          <w:u w:val="single"/>
        </w:rPr>
        <w:t>bibliokombija</w:t>
      </w:r>
      <w:proofErr w:type="spellEnd"/>
      <w:r w:rsidRPr="004021A4">
        <w:rPr>
          <w:sz w:val="22"/>
          <w:szCs w:val="22"/>
        </w:rPr>
        <w:t xml:space="preserve">, sukladno objavljenom troškovniku i tehničkim specifikacijama. </w:t>
      </w:r>
      <w:r w:rsidRPr="004021A4">
        <w:rPr>
          <w:i/>
          <w:iCs/>
          <w:sz w:val="22"/>
          <w:szCs w:val="22"/>
        </w:rPr>
        <w:t>Posebno se mole zainteresirani gospodarski subjekti da dostave komentare na priložene teh</w:t>
      </w:r>
      <w:r w:rsidR="00DF2C89">
        <w:rPr>
          <w:i/>
          <w:iCs/>
          <w:sz w:val="22"/>
          <w:szCs w:val="22"/>
        </w:rPr>
        <w:t>ničke specifikacije</w:t>
      </w:r>
      <w:r w:rsidRPr="004021A4">
        <w:rPr>
          <w:i/>
          <w:iCs/>
          <w:sz w:val="22"/>
          <w:szCs w:val="22"/>
        </w:rPr>
        <w:t xml:space="preserve"> kako bi Naručitelj što kvalitetnije mogao izraditi dokumentaciju o nabavi. </w:t>
      </w:r>
    </w:p>
    <w:p w14:paraId="29EA2BCF" w14:textId="77777777" w:rsidR="004021A4" w:rsidRPr="004021A4" w:rsidRDefault="004021A4" w:rsidP="004021A4">
      <w:pPr>
        <w:spacing w:line="240" w:lineRule="auto"/>
        <w:jc w:val="both"/>
        <w:rPr>
          <w:sz w:val="22"/>
          <w:szCs w:val="22"/>
        </w:rPr>
      </w:pPr>
      <w:r w:rsidRPr="004021A4">
        <w:rPr>
          <w:b/>
          <w:bCs/>
          <w:sz w:val="22"/>
          <w:szCs w:val="22"/>
        </w:rPr>
        <w:t xml:space="preserve">Sudjelovanje u analizi tržišta moguće je dostavom popunjenog obrasca Analiza tržišta – Nabava </w:t>
      </w:r>
      <w:proofErr w:type="spellStart"/>
      <w:r>
        <w:rPr>
          <w:b/>
          <w:bCs/>
          <w:sz w:val="22"/>
          <w:szCs w:val="22"/>
        </w:rPr>
        <w:t>bibliokombija</w:t>
      </w:r>
      <w:proofErr w:type="spellEnd"/>
      <w:r>
        <w:rPr>
          <w:b/>
          <w:bCs/>
          <w:sz w:val="22"/>
          <w:szCs w:val="22"/>
        </w:rPr>
        <w:t>,</w:t>
      </w:r>
      <w:r w:rsidRPr="004021A4">
        <w:rPr>
          <w:b/>
          <w:bCs/>
          <w:sz w:val="22"/>
          <w:szCs w:val="22"/>
        </w:rPr>
        <w:t xml:space="preserve"> od dana objave ove obavijesti na internetsk</w:t>
      </w:r>
      <w:r w:rsidR="0083128B">
        <w:rPr>
          <w:b/>
          <w:bCs/>
          <w:sz w:val="22"/>
          <w:szCs w:val="22"/>
        </w:rPr>
        <w:t>im stranicama naručitelja (07</w:t>
      </w:r>
      <w:r>
        <w:rPr>
          <w:b/>
          <w:bCs/>
          <w:sz w:val="22"/>
          <w:szCs w:val="22"/>
        </w:rPr>
        <w:t>.07</w:t>
      </w:r>
      <w:r w:rsidRPr="004021A4">
        <w:rPr>
          <w:b/>
          <w:bCs/>
          <w:sz w:val="22"/>
          <w:szCs w:val="22"/>
        </w:rPr>
        <w:t>.20</w:t>
      </w:r>
      <w:r w:rsidR="0083128B">
        <w:rPr>
          <w:b/>
          <w:bCs/>
          <w:sz w:val="22"/>
          <w:szCs w:val="22"/>
        </w:rPr>
        <w:t>26. godine), a  najkasnije do 13</w:t>
      </w:r>
      <w:r w:rsidRPr="004021A4">
        <w:rPr>
          <w:b/>
          <w:bCs/>
          <w:sz w:val="22"/>
          <w:szCs w:val="22"/>
        </w:rPr>
        <w:t xml:space="preserve">. srpnja 2026. godine do 12:00 sati na adresu elektroničke pošte: </w:t>
      </w:r>
      <w:hyperlink r:id="rId7" w:history="1">
        <w:r>
          <w:rPr>
            <w:rStyle w:val="Hiperveza"/>
            <w:b/>
            <w:bCs/>
            <w:sz w:val="22"/>
            <w:szCs w:val="22"/>
          </w:rPr>
          <w:t>pkic@</w:t>
        </w:r>
      </w:hyperlink>
      <w:r>
        <w:rPr>
          <w:rStyle w:val="Hiperveza"/>
          <w:b/>
          <w:bCs/>
          <w:sz w:val="22"/>
          <w:szCs w:val="22"/>
        </w:rPr>
        <w:t>bj.t-com.hr</w:t>
      </w:r>
      <w:r w:rsidRPr="004021A4">
        <w:rPr>
          <w:b/>
          <w:bCs/>
          <w:sz w:val="22"/>
          <w:szCs w:val="22"/>
        </w:rPr>
        <w:t xml:space="preserve">   </w:t>
      </w:r>
    </w:p>
    <w:p w14:paraId="179F7F2A" w14:textId="77777777" w:rsidR="004021A4" w:rsidRPr="004021A4" w:rsidRDefault="004021A4" w:rsidP="004021A4">
      <w:pPr>
        <w:spacing w:line="240" w:lineRule="auto"/>
        <w:rPr>
          <w:sz w:val="22"/>
          <w:szCs w:val="22"/>
        </w:rPr>
      </w:pPr>
      <w:r w:rsidRPr="004021A4">
        <w:rPr>
          <w:sz w:val="22"/>
          <w:szCs w:val="22"/>
        </w:rPr>
        <w:t xml:space="preserve">Prilozi: </w:t>
      </w:r>
    </w:p>
    <w:p w14:paraId="5CDE355D" w14:textId="77777777" w:rsidR="004021A4" w:rsidRPr="004021A4" w:rsidRDefault="004021A4" w:rsidP="004021A4">
      <w:pPr>
        <w:pStyle w:val="Odlomakpopisa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021A4">
        <w:rPr>
          <w:sz w:val="22"/>
          <w:szCs w:val="22"/>
        </w:rPr>
        <w:t>Tehničke specifikacije</w:t>
      </w:r>
    </w:p>
    <w:p w14:paraId="53B21916" w14:textId="77777777" w:rsidR="004021A4" w:rsidRPr="004021A4" w:rsidRDefault="004021A4" w:rsidP="004021A4">
      <w:pPr>
        <w:pStyle w:val="Odlomakpopisa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021A4">
        <w:rPr>
          <w:sz w:val="22"/>
          <w:szCs w:val="22"/>
        </w:rPr>
        <w:t>Troškovnik</w:t>
      </w:r>
    </w:p>
    <w:p w14:paraId="727934D6" w14:textId="77777777" w:rsidR="004021A4" w:rsidRPr="004021A4" w:rsidRDefault="004021A4" w:rsidP="004021A4">
      <w:pPr>
        <w:pStyle w:val="Odlomakpopisa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021A4">
        <w:rPr>
          <w:sz w:val="22"/>
          <w:szCs w:val="22"/>
        </w:rPr>
        <w:t xml:space="preserve">Obrazac Analiza tržišta - Nabava </w:t>
      </w:r>
      <w:proofErr w:type="spellStart"/>
      <w:r>
        <w:rPr>
          <w:sz w:val="22"/>
          <w:szCs w:val="22"/>
        </w:rPr>
        <w:t>bibliokombija</w:t>
      </w:r>
      <w:proofErr w:type="spellEnd"/>
    </w:p>
    <w:p w14:paraId="2EECD966" w14:textId="77777777" w:rsidR="004723CF" w:rsidRDefault="004723CF"/>
    <w:sectPr w:rsidR="004723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BEE0" w14:textId="77777777" w:rsidR="00631623" w:rsidRDefault="00631623" w:rsidP="00330BB5">
      <w:pPr>
        <w:spacing w:after="0" w:line="240" w:lineRule="auto"/>
      </w:pPr>
      <w:r>
        <w:separator/>
      </w:r>
    </w:p>
  </w:endnote>
  <w:endnote w:type="continuationSeparator" w:id="0">
    <w:p w14:paraId="28483042" w14:textId="77777777" w:rsidR="00631623" w:rsidRDefault="00631623" w:rsidP="0033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FF43" w14:textId="77777777" w:rsidR="00330BB5" w:rsidRPr="00330BB5" w:rsidRDefault="00330BB5" w:rsidP="00330BB5">
    <w:pPr>
      <w:pStyle w:val="Podnoje"/>
    </w:pPr>
    <w:r>
      <w:rPr>
        <w:noProof/>
        <w:lang w:eastAsia="hr-HR"/>
        <w14:ligatures w14:val="none"/>
      </w:rPr>
      <w:drawing>
        <wp:inline distT="0" distB="0" distL="0" distR="0" wp14:anchorId="448DAF9E" wp14:editId="0A9719A4">
          <wp:extent cx="5760720" cy="12649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vi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6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52AD" w14:textId="77777777" w:rsidR="00631623" w:rsidRDefault="00631623" w:rsidP="00330BB5">
      <w:pPr>
        <w:spacing w:after="0" w:line="240" w:lineRule="auto"/>
      </w:pPr>
      <w:r>
        <w:separator/>
      </w:r>
    </w:p>
  </w:footnote>
  <w:footnote w:type="continuationSeparator" w:id="0">
    <w:p w14:paraId="28ECCD4F" w14:textId="77777777" w:rsidR="00631623" w:rsidRDefault="00631623" w:rsidP="0033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02B4" w14:textId="77777777" w:rsidR="00330BB5" w:rsidRDefault="00330BB5">
    <w:pPr>
      <w:pStyle w:val="Zaglavlje"/>
    </w:pPr>
    <w:r>
      <w:rPr>
        <w:noProof/>
        <w:lang w:eastAsia="hr-HR"/>
        <w14:ligatures w14:val="none"/>
      </w:rPr>
      <w:drawing>
        <wp:inline distT="0" distB="0" distL="0" distR="0" wp14:anchorId="3BFECEB3" wp14:editId="394C70BC">
          <wp:extent cx="5760720" cy="142938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vi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2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5634D"/>
    <w:multiLevelType w:val="hybridMultilevel"/>
    <w:tmpl w:val="8D08D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8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A4"/>
    <w:rsid w:val="00330BB5"/>
    <w:rsid w:val="004021A4"/>
    <w:rsid w:val="004723CF"/>
    <w:rsid w:val="00483B58"/>
    <w:rsid w:val="00631623"/>
    <w:rsid w:val="0083128B"/>
    <w:rsid w:val="008A5104"/>
    <w:rsid w:val="00BA2167"/>
    <w:rsid w:val="00DF2C89"/>
    <w:rsid w:val="00F7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6E0A6"/>
  <w15:chartTrackingRefBased/>
  <w15:docId w15:val="{B9AB01AB-B6A9-47EC-81BC-8D0AC6A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1A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021A4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3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0BB5"/>
    <w:rPr>
      <w:kern w:val="2"/>
      <w:sz w:val="24"/>
      <w:szCs w:val="24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33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0BB5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parking@daru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Knjižnica Daruvar</cp:lastModifiedBy>
  <cp:revision>2</cp:revision>
  <dcterms:created xsi:type="dcterms:W3CDTF">2026-07-07T07:19:00Z</dcterms:created>
  <dcterms:modified xsi:type="dcterms:W3CDTF">2026-07-07T07:19:00Z</dcterms:modified>
</cp:coreProperties>
</file>