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7B85" w14:textId="77777777" w:rsidR="00F238EC" w:rsidRDefault="00F238EC" w:rsidP="008B7A76">
      <w:pPr>
        <w:rPr>
          <w:rFonts w:ascii="Times New Roman" w:hAnsi="Times New Roman"/>
          <w:b/>
        </w:rPr>
      </w:pPr>
      <w:r>
        <w:rPr>
          <w:rFonts w:ascii="Times New Roman" w:hAnsi="Times New Roman"/>
          <w:b/>
          <w:noProof/>
        </w:rPr>
        <w:drawing>
          <wp:anchor distT="0" distB="0" distL="114300" distR="114300" simplePos="0" relativeHeight="251658240" behindDoc="0" locked="0" layoutInCell="1" allowOverlap="1" wp14:anchorId="0F8DA1E2" wp14:editId="4788097B">
            <wp:simplePos x="0" y="0"/>
            <wp:positionH relativeFrom="column">
              <wp:posOffset>2400300</wp:posOffset>
            </wp:positionH>
            <wp:positionV relativeFrom="paragraph">
              <wp:posOffset>0</wp:posOffset>
            </wp:positionV>
            <wp:extent cx="1047750" cy="1362075"/>
            <wp:effectExtent l="0" t="0" r="0" b="9525"/>
            <wp:wrapSquare wrapText="r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C5B36" w14:textId="77777777" w:rsidR="00F238EC" w:rsidRDefault="00F238EC" w:rsidP="008B7A76">
      <w:pPr>
        <w:rPr>
          <w:rFonts w:ascii="Times New Roman" w:hAnsi="Times New Roman"/>
          <w:b/>
        </w:rPr>
      </w:pPr>
    </w:p>
    <w:p w14:paraId="6423DB71" w14:textId="77777777" w:rsidR="00F238EC" w:rsidRDefault="00F238EC" w:rsidP="008B7A76">
      <w:pPr>
        <w:rPr>
          <w:rFonts w:ascii="Times New Roman" w:hAnsi="Times New Roman"/>
          <w:b/>
        </w:rPr>
      </w:pPr>
    </w:p>
    <w:p w14:paraId="4EA65A10" w14:textId="77777777" w:rsidR="00F238EC" w:rsidRDefault="00F238EC" w:rsidP="008B7A76">
      <w:pPr>
        <w:rPr>
          <w:rFonts w:ascii="Times New Roman" w:hAnsi="Times New Roman"/>
          <w:b/>
        </w:rPr>
      </w:pPr>
    </w:p>
    <w:p w14:paraId="5ED9F3BF" w14:textId="77777777" w:rsidR="00F238EC" w:rsidRDefault="00F238EC" w:rsidP="008B7A76">
      <w:pPr>
        <w:rPr>
          <w:rFonts w:ascii="Times New Roman" w:hAnsi="Times New Roman"/>
          <w:b/>
        </w:rPr>
      </w:pPr>
    </w:p>
    <w:p w14:paraId="6A68E1B7" w14:textId="77777777" w:rsidR="00F238EC" w:rsidRDefault="00F238EC" w:rsidP="008B7A76">
      <w:pPr>
        <w:rPr>
          <w:rFonts w:ascii="Times New Roman" w:hAnsi="Times New Roman"/>
          <w:b/>
        </w:rPr>
      </w:pPr>
    </w:p>
    <w:p w14:paraId="54A828EF" w14:textId="77777777" w:rsidR="00F238EC" w:rsidRDefault="00F238EC" w:rsidP="008B7A76">
      <w:pPr>
        <w:rPr>
          <w:rFonts w:ascii="Times New Roman" w:hAnsi="Times New Roman"/>
          <w:b/>
        </w:rPr>
      </w:pPr>
    </w:p>
    <w:p w14:paraId="5237318A" w14:textId="77777777" w:rsidR="00F238EC" w:rsidRDefault="00F238EC" w:rsidP="008B7A76">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tblGrid>
      <w:tr w:rsidR="00F238EC" w:rsidRPr="00093CFC" w14:paraId="0614068E" w14:textId="77777777" w:rsidTr="001A7CEF">
        <w:tc>
          <w:tcPr>
            <w:tcW w:w="4261" w:type="dxa"/>
            <w:tcBorders>
              <w:top w:val="nil"/>
              <w:left w:val="nil"/>
              <w:bottom w:val="nil"/>
              <w:right w:val="nil"/>
            </w:tcBorders>
          </w:tcPr>
          <w:p w14:paraId="2A74575F" w14:textId="77777777" w:rsidR="00F238EC" w:rsidRPr="00F238EC" w:rsidRDefault="00F238EC" w:rsidP="001A7CEF">
            <w:pPr>
              <w:rPr>
                <w:rFonts w:ascii="Times New Roman" w:hAnsi="Times New Roman"/>
                <w:b/>
              </w:rPr>
            </w:pPr>
            <w:r w:rsidRPr="00F238EC">
              <w:rPr>
                <w:rFonts w:ascii="Times New Roman" w:hAnsi="Times New Roman"/>
                <w:b/>
              </w:rPr>
              <w:t>PUČKA KNJIŽNICA I ČITAONICA DARUVAR</w:t>
            </w:r>
          </w:p>
          <w:p w14:paraId="4C48A1FD" w14:textId="77777777" w:rsidR="00F238EC" w:rsidRPr="00F238EC" w:rsidRDefault="00F238EC" w:rsidP="001A7CEF">
            <w:pPr>
              <w:rPr>
                <w:rFonts w:ascii="Times New Roman" w:hAnsi="Times New Roman"/>
              </w:rPr>
            </w:pPr>
            <w:r w:rsidRPr="00F238EC">
              <w:rPr>
                <w:rFonts w:ascii="Times New Roman" w:hAnsi="Times New Roman"/>
              </w:rPr>
              <w:t>STJEPAN RADIĆA 5</w:t>
            </w:r>
          </w:p>
          <w:p w14:paraId="197B55E2" w14:textId="77777777" w:rsidR="00F238EC" w:rsidRPr="00F238EC" w:rsidRDefault="00F238EC" w:rsidP="001A7CEF">
            <w:pPr>
              <w:pStyle w:val="Bezproreda"/>
              <w:rPr>
                <w:rFonts w:ascii="Times New Roman" w:hAnsi="Times New Roman"/>
                <w:sz w:val="24"/>
                <w:szCs w:val="24"/>
              </w:rPr>
            </w:pPr>
            <w:r w:rsidRPr="00F238EC">
              <w:rPr>
                <w:rFonts w:ascii="Times New Roman" w:hAnsi="Times New Roman"/>
                <w:sz w:val="24"/>
                <w:szCs w:val="24"/>
              </w:rPr>
              <w:t>43500 DARUVAR</w:t>
            </w:r>
          </w:p>
          <w:p w14:paraId="2B9A72F4" w14:textId="77777777" w:rsidR="00F238EC" w:rsidRPr="00F238EC" w:rsidRDefault="00F238EC" w:rsidP="001A7CEF">
            <w:pPr>
              <w:pStyle w:val="Bezproreda"/>
              <w:rPr>
                <w:rFonts w:ascii="Times New Roman" w:hAnsi="Times New Roman"/>
                <w:sz w:val="24"/>
                <w:szCs w:val="24"/>
              </w:rPr>
            </w:pPr>
          </w:p>
          <w:p w14:paraId="5F38C8CA" w14:textId="77777777" w:rsidR="00F238EC" w:rsidRPr="00F238EC" w:rsidRDefault="00F238EC" w:rsidP="001A7CEF">
            <w:pPr>
              <w:pStyle w:val="Bezproreda"/>
              <w:rPr>
                <w:rFonts w:ascii="Times New Roman" w:hAnsi="Times New Roman"/>
                <w:sz w:val="20"/>
                <w:szCs w:val="20"/>
              </w:rPr>
            </w:pPr>
            <w:r w:rsidRPr="00F238EC">
              <w:rPr>
                <w:rFonts w:ascii="Times New Roman" w:hAnsi="Times New Roman"/>
                <w:sz w:val="20"/>
                <w:szCs w:val="20"/>
              </w:rPr>
              <w:t>Ravnateljica: Romana Horvat</w:t>
            </w:r>
          </w:p>
          <w:p w14:paraId="207BD888" w14:textId="77777777" w:rsidR="00F238EC" w:rsidRPr="00F238EC" w:rsidRDefault="00F238EC" w:rsidP="001A7CEF">
            <w:pPr>
              <w:pStyle w:val="Bezproreda"/>
              <w:rPr>
                <w:rFonts w:ascii="Times New Roman" w:hAnsi="Times New Roman"/>
                <w:sz w:val="20"/>
                <w:szCs w:val="20"/>
              </w:rPr>
            </w:pPr>
            <w:r w:rsidRPr="00F238EC">
              <w:rPr>
                <w:rFonts w:ascii="Times New Roman" w:hAnsi="Times New Roman"/>
                <w:sz w:val="20"/>
                <w:szCs w:val="20"/>
              </w:rPr>
              <w:t>Tel.043/331-592</w:t>
            </w:r>
          </w:p>
          <w:p w14:paraId="4A2EA981" w14:textId="77777777" w:rsidR="00F238EC" w:rsidRPr="00F238EC" w:rsidRDefault="00F238EC" w:rsidP="001A7CEF">
            <w:pPr>
              <w:pStyle w:val="Bezproreda"/>
              <w:rPr>
                <w:rFonts w:ascii="Times New Roman" w:hAnsi="Times New Roman"/>
                <w:sz w:val="20"/>
                <w:szCs w:val="20"/>
              </w:rPr>
            </w:pPr>
            <w:r w:rsidRPr="00F238EC">
              <w:rPr>
                <w:rFonts w:ascii="Times New Roman" w:hAnsi="Times New Roman"/>
                <w:sz w:val="20"/>
                <w:szCs w:val="20"/>
              </w:rPr>
              <w:t xml:space="preserve">Tel/fax.043/331-468 </w:t>
            </w:r>
          </w:p>
          <w:p w14:paraId="7B299A5E" w14:textId="77777777" w:rsidR="00F238EC" w:rsidRPr="00F238EC" w:rsidRDefault="00F238EC" w:rsidP="001A7CEF">
            <w:pPr>
              <w:rPr>
                <w:rFonts w:ascii="Times New Roman" w:hAnsi="Times New Roman"/>
                <w:bCs/>
                <w:iCs/>
              </w:rPr>
            </w:pPr>
          </w:p>
        </w:tc>
      </w:tr>
      <w:tr w:rsidR="00F238EC" w:rsidRPr="00093CFC" w14:paraId="27DC3A90" w14:textId="77777777" w:rsidTr="001A7CEF">
        <w:tc>
          <w:tcPr>
            <w:tcW w:w="4261" w:type="dxa"/>
            <w:tcBorders>
              <w:top w:val="nil"/>
              <w:left w:val="nil"/>
              <w:bottom w:val="nil"/>
              <w:right w:val="nil"/>
            </w:tcBorders>
          </w:tcPr>
          <w:p w14:paraId="494C398C" w14:textId="77777777" w:rsidR="00F238EC" w:rsidRPr="00F238EC" w:rsidRDefault="00F238EC" w:rsidP="001A7CEF">
            <w:pPr>
              <w:rPr>
                <w:rFonts w:ascii="Times New Roman" w:hAnsi="Times New Roman"/>
                <w:bCs/>
                <w:iCs/>
              </w:rPr>
            </w:pPr>
          </w:p>
          <w:p w14:paraId="0C488009" w14:textId="77777777" w:rsidR="00F238EC" w:rsidRPr="00F238EC" w:rsidRDefault="00F238EC" w:rsidP="001A7CEF">
            <w:pPr>
              <w:rPr>
                <w:rFonts w:ascii="Times New Roman" w:hAnsi="Times New Roman"/>
                <w:bCs/>
                <w:iCs/>
                <w:sz w:val="20"/>
                <w:szCs w:val="20"/>
              </w:rPr>
            </w:pPr>
            <w:r w:rsidRPr="00F238EC">
              <w:rPr>
                <w:rFonts w:ascii="Times New Roman" w:hAnsi="Times New Roman"/>
                <w:bCs/>
                <w:iCs/>
                <w:sz w:val="20"/>
                <w:szCs w:val="20"/>
              </w:rPr>
              <w:t>IBAN HR6823400091100055926</w:t>
            </w:r>
          </w:p>
          <w:p w14:paraId="54649A62" w14:textId="77777777" w:rsidR="00F238EC" w:rsidRPr="00F238EC" w:rsidRDefault="00F238EC" w:rsidP="001A7CEF">
            <w:pPr>
              <w:rPr>
                <w:rFonts w:ascii="Times New Roman" w:hAnsi="Times New Roman"/>
                <w:bCs/>
                <w:iCs/>
                <w:sz w:val="20"/>
                <w:szCs w:val="20"/>
              </w:rPr>
            </w:pPr>
            <w:r w:rsidRPr="00F238EC">
              <w:rPr>
                <w:rFonts w:ascii="Times New Roman" w:hAnsi="Times New Roman"/>
                <w:bCs/>
                <w:iCs/>
                <w:sz w:val="20"/>
                <w:szCs w:val="20"/>
              </w:rPr>
              <w:t>OIB: 09901662337</w:t>
            </w:r>
          </w:p>
          <w:p w14:paraId="32837586" w14:textId="77777777" w:rsidR="00F238EC" w:rsidRPr="00F238EC" w:rsidRDefault="00F238EC" w:rsidP="001A7CEF">
            <w:pPr>
              <w:rPr>
                <w:rFonts w:ascii="Times New Roman" w:hAnsi="Times New Roman"/>
                <w:bCs/>
                <w:iCs/>
                <w:sz w:val="20"/>
                <w:szCs w:val="20"/>
              </w:rPr>
            </w:pPr>
            <w:proofErr w:type="spellStart"/>
            <w:r w:rsidRPr="00F238EC">
              <w:rPr>
                <w:rFonts w:ascii="Times New Roman" w:hAnsi="Times New Roman"/>
                <w:bCs/>
                <w:iCs/>
                <w:sz w:val="20"/>
                <w:szCs w:val="20"/>
              </w:rPr>
              <w:t>e-mail:pkic@bj.t-com.hr</w:t>
            </w:r>
            <w:proofErr w:type="spellEnd"/>
          </w:p>
          <w:p w14:paraId="784059F0" w14:textId="77777777" w:rsidR="00F238EC" w:rsidRPr="00F238EC" w:rsidRDefault="00F238EC" w:rsidP="001A7CEF">
            <w:pPr>
              <w:rPr>
                <w:rFonts w:ascii="Times New Roman" w:hAnsi="Times New Roman"/>
                <w:bCs/>
                <w:iCs/>
                <w:sz w:val="20"/>
                <w:szCs w:val="20"/>
              </w:rPr>
            </w:pPr>
            <w:r w:rsidRPr="00F238EC">
              <w:rPr>
                <w:rFonts w:ascii="Times New Roman" w:hAnsi="Times New Roman"/>
                <w:bCs/>
                <w:iCs/>
                <w:sz w:val="20"/>
                <w:szCs w:val="20"/>
              </w:rPr>
              <w:t>KLASA:</w:t>
            </w:r>
          </w:p>
          <w:p w14:paraId="57C7383C" w14:textId="77777777" w:rsidR="00F238EC" w:rsidRPr="00F238EC" w:rsidRDefault="00F238EC" w:rsidP="001A7CEF">
            <w:pPr>
              <w:rPr>
                <w:rFonts w:ascii="Times New Roman" w:hAnsi="Times New Roman"/>
                <w:bCs/>
                <w:iCs/>
                <w:sz w:val="20"/>
                <w:szCs w:val="20"/>
              </w:rPr>
            </w:pPr>
            <w:r w:rsidRPr="00F238EC">
              <w:rPr>
                <w:rFonts w:ascii="Times New Roman" w:hAnsi="Times New Roman"/>
                <w:bCs/>
                <w:iCs/>
                <w:sz w:val="20"/>
                <w:szCs w:val="20"/>
              </w:rPr>
              <w:t>UR.BROJ:</w:t>
            </w:r>
          </w:p>
          <w:p w14:paraId="10C52CF1" w14:textId="77777777" w:rsidR="00F238EC" w:rsidRPr="00F238EC" w:rsidRDefault="00F238EC" w:rsidP="001A7CEF">
            <w:pPr>
              <w:rPr>
                <w:rFonts w:ascii="Times New Roman" w:hAnsi="Times New Roman"/>
                <w:bCs/>
                <w:iCs/>
                <w:sz w:val="22"/>
                <w:szCs w:val="22"/>
              </w:rPr>
            </w:pPr>
          </w:p>
          <w:p w14:paraId="7759D68A" w14:textId="3C51490F" w:rsidR="00F238EC" w:rsidRPr="00F238EC" w:rsidRDefault="00F238EC" w:rsidP="001A7CEF">
            <w:pPr>
              <w:rPr>
                <w:rFonts w:ascii="Times New Roman" w:hAnsi="Times New Roman"/>
              </w:rPr>
            </w:pPr>
            <w:r w:rsidRPr="00F238EC">
              <w:rPr>
                <w:rFonts w:ascii="Times New Roman" w:hAnsi="Times New Roman"/>
              </w:rPr>
              <w:t>Daruvar,</w:t>
            </w:r>
            <w:r w:rsidRPr="00F238EC">
              <w:rPr>
                <w:rFonts w:ascii="Times New Roman" w:hAnsi="Times New Roman"/>
                <w:b/>
              </w:rPr>
              <w:t xml:space="preserve"> </w:t>
            </w:r>
            <w:r w:rsidR="00870064">
              <w:rPr>
                <w:rFonts w:ascii="Times New Roman" w:hAnsi="Times New Roman"/>
              </w:rPr>
              <w:t>15</w:t>
            </w:r>
            <w:r w:rsidRPr="00F238EC">
              <w:rPr>
                <w:rFonts w:ascii="Times New Roman" w:hAnsi="Times New Roman"/>
              </w:rPr>
              <w:t>.</w:t>
            </w:r>
            <w:r w:rsidR="00870064">
              <w:rPr>
                <w:rFonts w:ascii="Times New Roman" w:hAnsi="Times New Roman"/>
              </w:rPr>
              <w:t>06</w:t>
            </w:r>
            <w:r w:rsidRPr="00F238EC">
              <w:rPr>
                <w:rFonts w:ascii="Times New Roman" w:hAnsi="Times New Roman"/>
              </w:rPr>
              <w:t>.202</w:t>
            </w:r>
            <w:r w:rsidR="00870064">
              <w:rPr>
                <w:rFonts w:ascii="Times New Roman" w:hAnsi="Times New Roman"/>
              </w:rPr>
              <w:t>1</w:t>
            </w:r>
            <w:r w:rsidRPr="00F238EC">
              <w:rPr>
                <w:rFonts w:ascii="Times New Roman" w:hAnsi="Times New Roman"/>
              </w:rPr>
              <w:t xml:space="preserve">. godine </w:t>
            </w:r>
          </w:p>
          <w:p w14:paraId="4C8866CA" w14:textId="77777777" w:rsidR="00F238EC" w:rsidRPr="00F238EC" w:rsidRDefault="00F238EC" w:rsidP="001A7CEF">
            <w:pPr>
              <w:rPr>
                <w:rFonts w:ascii="Times New Roman" w:hAnsi="Times New Roman"/>
                <w:bCs/>
                <w:iCs/>
              </w:rPr>
            </w:pPr>
          </w:p>
        </w:tc>
      </w:tr>
    </w:tbl>
    <w:p w14:paraId="46BF5E5C" w14:textId="77777777" w:rsidR="005D59D7" w:rsidRPr="00287F4E" w:rsidRDefault="005D59D7" w:rsidP="008B7A76">
      <w:pPr>
        <w:rPr>
          <w:rFonts w:ascii="Times New Roman" w:hAnsi="Times New Roman"/>
        </w:rPr>
      </w:pPr>
    </w:p>
    <w:p w14:paraId="3693C42B" w14:textId="77777777" w:rsidR="00116C3F" w:rsidRDefault="00116C3F" w:rsidP="00E849F4">
      <w:pPr>
        <w:rPr>
          <w:rFonts w:ascii="Times New Roman" w:hAnsi="Times New Roman"/>
          <w:b/>
        </w:rPr>
      </w:pPr>
    </w:p>
    <w:p w14:paraId="5DD969CE" w14:textId="156C9F44" w:rsidR="008B7A76" w:rsidRPr="000C2656" w:rsidRDefault="008B7A76" w:rsidP="008B7A76">
      <w:pPr>
        <w:jc w:val="center"/>
        <w:rPr>
          <w:rFonts w:ascii="Times New Roman" w:hAnsi="Times New Roman"/>
          <w:b/>
        </w:rPr>
      </w:pPr>
      <w:r w:rsidRPr="000C2656">
        <w:rPr>
          <w:rFonts w:ascii="Times New Roman" w:hAnsi="Times New Roman"/>
          <w:b/>
        </w:rPr>
        <w:t>OBRAZLOŽENJE</w:t>
      </w:r>
      <w:r w:rsidR="008B0143">
        <w:rPr>
          <w:rFonts w:ascii="Times New Roman" w:hAnsi="Times New Roman"/>
          <w:b/>
        </w:rPr>
        <w:t xml:space="preserve"> </w:t>
      </w:r>
      <w:r w:rsidR="00276A43">
        <w:rPr>
          <w:rFonts w:ascii="Times New Roman" w:hAnsi="Times New Roman"/>
          <w:b/>
        </w:rPr>
        <w:t>I</w:t>
      </w:r>
      <w:r w:rsidR="006B3995">
        <w:rPr>
          <w:rFonts w:ascii="Times New Roman" w:hAnsi="Times New Roman"/>
          <w:b/>
        </w:rPr>
        <w:t>.</w:t>
      </w:r>
      <w:r w:rsidRPr="000C2656">
        <w:rPr>
          <w:rFonts w:ascii="Times New Roman" w:hAnsi="Times New Roman"/>
          <w:b/>
        </w:rPr>
        <w:t xml:space="preserve"> </w:t>
      </w:r>
      <w:r w:rsidR="00287F4E">
        <w:rPr>
          <w:rFonts w:ascii="Times New Roman" w:hAnsi="Times New Roman"/>
          <w:b/>
        </w:rPr>
        <w:t>IZMJENA I DOPUNA</w:t>
      </w:r>
      <w:r w:rsidR="006B3995">
        <w:rPr>
          <w:rFonts w:ascii="Times New Roman" w:hAnsi="Times New Roman"/>
          <w:b/>
        </w:rPr>
        <w:t xml:space="preserve"> </w:t>
      </w:r>
      <w:r>
        <w:rPr>
          <w:rFonts w:ascii="Times New Roman" w:hAnsi="Times New Roman"/>
          <w:b/>
        </w:rPr>
        <w:t xml:space="preserve"> </w:t>
      </w:r>
      <w:r w:rsidRPr="000C2656">
        <w:rPr>
          <w:rFonts w:ascii="Times New Roman" w:hAnsi="Times New Roman"/>
          <w:b/>
        </w:rPr>
        <w:t>FINANCIJSKOG PLANA</w:t>
      </w:r>
    </w:p>
    <w:p w14:paraId="78BCE8E9" w14:textId="7DC2D78D" w:rsidR="008B7A76" w:rsidRDefault="00F238EC" w:rsidP="00C92E78">
      <w:pPr>
        <w:jc w:val="center"/>
        <w:rPr>
          <w:rFonts w:ascii="Times New Roman" w:hAnsi="Times New Roman"/>
          <w:b/>
        </w:rPr>
      </w:pPr>
      <w:r>
        <w:rPr>
          <w:rFonts w:ascii="Times New Roman" w:hAnsi="Times New Roman"/>
          <w:b/>
        </w:rPr>
        <w:t xml:space="preserve">PUČKE KNJIŽNICE I ČITAONICE DARUVAR </w:t>
      </w:r>
      <w:r w:rsidR="00CD2518">
        <w:rPr>
          <w:rFonts w:ascii="Times New Roman" w:hAnsi="Times New Roman"/>
          <w:b/>
        </w:rPr>
        <w:t>ZA 20</w:t>
      </w:r>
      <w:r>
        <w:rPr>
          <w:rFonts w:ascii="Times New Roman" w:hAnsi="Times New Roman"/>
          <w:b/>
        </w:rPr>
        <w:t>2</w:t>
      </w:r>
      <w:r w:rsidR="00870064">
        <w:rPr>
          <w:rFonts w:ascii="Times New Roman" w:hAnsi="Times New Roman"/>
          <w:b/>
        </w:rPr>
        <w:t>1</w:t>
      </w:r>
      <w:r w:rsidR="008B7A76">
        <w:rPr>
          <w:rFonts w:ascii="Times New Roman" w:hAnsi="Times New Roman"/>
          <w:b/>
        </w:rPr>
        <w:t>. GODINU</w:t>
      </w:r>
    </w:p>
    <w:p w14:paraId="02403420" w14:textId="77777777" w:rsidR="008B7A76" w:rsidRDefault="008B7A76"/>
    <w:p w14:paraId="741C5E4D" w14:textId="77777777" w:rsidR="00E849F4" w:rsidRDefault="00E849F4">
      <w:pPr>
        <w:rPr>
          <w:rFonts w:ascii="Times New Roman" w:hAnsi="Times New Roman"/>
        </w:rPr>
      </w:pPr>
    </w:p>
    <w:p w14:paraId="7F5AB665" w14:textId="77777777" w:rsidR="008B7A76" w:rsidRDefault="008B7A76" w:rsidP="008B7A76">
      <w:pPr>
        <w:ind w:firstLine="708"/>
        <w:jc w:val="both"/>
        <w:rPr>
          <w:rFonts w:ascii="Times New Roman" w:hAnsi="Times New Roman"/>
        </w:rPr>
      </w:pPr>
      <w:r>
        <w:rPr>
          <w:rFonts w:ascii="Times New Roman" w:hAnsi="Times New Roman"/>
        </w:rPr>
        <w:t>Ovim rebalansom smo uskladili planirane</w:t>
      </w:r>
      <w:r w:rsidR="00E825BF">
        <w:rPr>
          <w:rFonts w:ascii="Times New Roman" w:hAnsi="Times New Roman"/>
        </w:rPr>
        <w:t xml:space="preserve"> prihode i </w:t>
      </w:r>
      <w:r>
        <w:rPr>
          <w:rFonts w:ascii="Times New Roman" w:hAnsi="Times New Roman"/>
        </w:rPr>
        <w:t xml:space="preserve"> rashode prema odobrenju plana od strane Gradskog proračuna za tekuću godinu i prema Bilanci gdje su knjiženi ostvareni prihodi</w:t>
      </w:r>
      <w:r w:rsidR="00A7397C">
        <w:rPr>
          <w:rFonts w:ascii="Times New Roman" w:hAnsi="Times New Roman"/>
        </w:rPr>
        <w:t xml:space="preserve"> i rashodi.</w:t>
      </w:r>
    </w:p>
    <w:p w14:paraId="56142C5D" w14:textId="13DE6623" w:rsidR="008B7A76" w:rsidRDefault="00C92E78" w:rsidP="008B7A76">
      <w:pPr>
        <w:jc w:val="both"/>
        <w:rPr>
          <w:rFonts w:ascii="Times New Roman" w:hAnsi="Times New Roman"/>
        </w:rPr>
      </w:pPr>
      <w:r>
        <w:rPr>
          <w:rFonts w:ascii="Times New Roman" w:hAnsi="Times New Roman"/>
        </w:rPr>
        <w:tab/>
        <w:t>Rebalansom je uključen i višak</w:t>
      </w:r>
      <w:r w:rsidR="00B11C3B">
        <w:rPr>
          <w:rFonts w:ascii="Times New Roman" w:hAnsi="Times New Roman"/>
        </w:rPr>
        <w:t xml:space="preserve"> prihoda poslovanja od prethodne</w:t>
      </w:r>
      <w:r w:rsidR="008B7A76">
        <w:rPr>
          <w:rFonts w:ascii="Times New Roman" w:hAnsi="Times New Roman"/>
        </w:rPr>
        <w:t xml:space="preserve"> go</w:t>
      </w:r>
      <w:r w:rsidR="00D662CD">
        <w:rPr>
          <w:rFonts w:ascii="Times New Roman" w:hAnsi="Times New Roman"/>
        </w:rPr>
        <w:t xml:space="preserve">dine u iznosu od </w:t>
      </w:r>
      <w:r w:rsidR="00870064">
        <w:rPr>
          <w:rFonts w:ascii="Times New Roman" w:hAnsi="Times New Roman"/>
        </w:rPr>
        <w:t>28.403,00</w:t>
      </w:r>
      <w:r w:rsidR="00B11C3B">
        <w:rPr>
          <w:rFonts w:ascii="Times New Roman" w:hAnsi="Times New Roman"/>
        </w:rPr>
        <w:t xml:space="preserve"> kn.</w:t>
      </w:r>
      <w:r w:rsidR="00287F4E">
        <w:rPr>
          <w:rFonts w:ascii="Times New Roman" w:hAnsi="Times New Roman"/>
        </w:rPr>
        <w:t xml:space="preserve"> Navedenim viškom planira se pokriće</w:t>
      </w:r>
      <w:r w:rsidR="00D662CD">
        <w:rPr>
          <w:rFonts w:ascii="Times New Roman" w:hAnsi="Times New Roman"/>
        </w:rPr>
        <w:t xml:space="preserve"> rashoda poslovanja</w:t>
      </w:r>
      <w:r w:rsidR="00287F4E">
        <w:rPr>
          <w:rFonts w:ascii="Times New Roman" w:hAnsi="Times New Roman"/>
        </w:rPr>
        <w:t>.</w:t>
      </w:r>
      <w:r w:rsidR="004F5B86">
        <w:rPr>
          <w:rFonts w:ascii="Times New Roman" w:hAnsi="Times New Roman"/>
        </w:rPr>
        <w:t xml:space="preserve"> </w:t>
      </w:r>
      <w:r w:rsidR="008B7A76">
        <w:rPr>
          <w:rFonts w:ascii="Times New Roman" w:hAnsi="Times New Roman"/>
        </w:rPr>
        <w:t xml:space="preserve">Na određenim pozicijama financijskog plana vidljiv je nedostatak sredstava, te smo osigurali sredstva za pokriće na način da su se neka planirana sredstva pokazala većim od potrebnih, pa smo ih samim time rasporedili na rashode koji su nedostajali. </w:t>
      </w:r>
    </w:p>
    <w:p w14:paraId="5EF6C65F" w14:textId="7FFE0322" w:rsidR="008B7A76" w:rsidRDefault="008B7A76" w:rsidP="008B7A76">
      <w:pPr>
        <w:jc w:val="both"/>
        <w:rPr>
          <w:rFonts w:ascii="Times New Roman" w:hAnsi="Times New Roman"/>
        </w:rPr>
      </w:pPr>
      <w:r>
        <w:rPr>
          <w:rFonts w:ascii="Times New Roman" w:hAnsi="Times New Roman"/>
        </w:rPr>
        <w:tab/>
        <w:t>Izrada i pr</w:t>
      </w:r>
      <w:r w:rsidR="009E3182">
        <w:rPr>
          <w:rFonts w:ascii="Times New Roman" w:hAnsi="Times New Roman"/>
        </w:rPr>
        <w:t>edaja financijskog plana za 20</w:t>
      </w:r>
      <w:r w:rsidR="00F238EC">
        <w:rPr>
          <w:rFonts w:ascii="Times New Roman" w:hAnsi="Times New Roman"/>
        </w:rPr>
        <w:t>2</w:t>
      </w:r>
      <w:r w:rsidR="00870064">
        <w:rPr>
          <w:rFonts w:ascii="Times New Roman" w:hAnsi="Times New Roman"/>
        </w:rPr>
        <w:t>1</w:t>
      </w:r>
      <w:r>
        <w:rPr>
          <w:rFonts w:ascii="Times New Roman" w:hAnsi="Times New Roman"/>
        </w:rPr>
        <w:t xml:space="preserve">. godinu uslijedila je </w:t>
      </w:r>
      <w:r w:rsidR="00401825">
        <w:rPr>
          <w:rFonts w:ascii="Times New Roman" w:hAnsi="Times New Roman"/>
        </w:rPr>
        <w:t>prije</w:t>
      </w:r>
      <w:r>
        <w:rPr>
          <w:rFonts w:ascii="Times New Roman" w:hAnsi="Times New Roman"/>
        </w:rPr>
        <w:t xml:space="preserve"> saznanja o fi</w:t>
      </w:r>
      <w:r w:rsidR="00401825">
        <w:rPr>
          <w:rFonts w:ascii="Times New Roman" w:hAnsi="Times New Roman"/>
        </w:rPr>
        <w:t>nanciranju pojedinih izdataka. Iz tog razloga su i ti rashodi i prihodi sastavni dio ovog rebalansa.</w:t>
      </w:r>
    </w:p>
    <w:p w14:paraId="2C8AB03B" w14:textId="77777777" w:rsidR="00870064" w:rsidRDefault="00401825" w:rsidP="00634123">
      <w:pPr>
        <w:ind w:firstLine="708"/>
        <w:jc w:val="both"/>
        <w:rPr>
          <w:rFonts w:ascii="Times New Roman" w:hAnsi="Times New Roman"/>
        </w:rPr>
      </w:pPr>
      <w:r>
        <w:rPr>
          <w:rFonts w:ascii="Times New Roman" w:hAnsi="Times New Roman"/>
        </w:rPr>
        <w:t>Prihodi iz gradskog proračuna</w:t>
      </w:r>
      <w:r w:rsidR="00287F4E">
        <w:rPr>
          <w:rFonts w:ascii="Times New Roman" w:hAnsi="Times New Roman"/>
        </w:rPr>
        <w:t xml:space="preserve"> (opći prihodi) </w:t>
      </w:r>
      <w:r>
        <w:rPr>
          <w:rFonts w:ascii="Times New Roman" w:hAnsi="Times New Roman"/>
        </w:rPr>
        <w:t xml:space="preserve"> </w:t>
      </w:r>
      <w:r w:rsidR="00287F4E">
        <w:rPr>
          <w:rFonts w:ascii="Times New Roman" w:hAnsi="Times New Roman"/>
        </w:rPr>
        <w:t xml:space="preserve"> </w:t>
      </w:r>
      <w:r w:rsidR="0078198C">
        <w:rPr>
          <w:rFonts w:ascii="Times New Roman" w:hAnsi="Times New Roman"/>
        </w:rPr>
        <w:t>povećani</w:t>
      </w:r>
      <w:r w:rsidR="009E3182">
        <w:rPr>
          <w:rFonts w:ascii="Times New Roman" w:hAnsi="Times New Roman"/>
        </w:rPr>
        <w:t xml:space="preserve"> </w:t>
      </w:r>
      <w:r w:rsidR="005D59D7">
        <w:rPr>
          <w:rFonts w:ascii="Times New Roman" w:hAnsi="Times New Roman"/>
        </w:rPr>
        <w:t xml:space="preserve"> </w:t>
      </w:r>
      <w:r w:rsidR="00870064">
        <w:rPr>
          <w:rFonts w:ascii="Times New Roman" w:hAnsi="Times New Roman"/>
        </w:rPr>
        <w:t xml:space="preserve">su </w:t>
      </w:r>
      <w:r w:rsidR="005D59D7">
        <w:rPr>
          <w:rFonts w:ascii="Times New Roman" w:hAnsi="Times New Roman"/>
        </w:rPr>
        <w:t>u odnos</w:t>
      </w:r>
      <w:r w:rsidR="00287F4E">
        <w:rPr>
          <w:rFonts w:ascii="Times New Roman" w:hAnsi="Times New Roman"/>
        </w:rPr>
        <w:t>u na Financijski plan za 20</w:t>
      </w:r>
      <w:r w:rsidR="00F238EC">
        <w:rPr>
          <w:rFonts w:ascii="Times New Roman" w:hAnsi="Times New Roman"/>
        </w:rPr>
        <w:t>20</w:t>
      </w:r>
      <w:r w:rsidR="00287F4E">
        <w:rPr>
          <w:rFonts w:ascii="Times New Roman" w:hAnsi="Times New Roman"/>
        </w:rPr>
        <w:t>.g.</w:t>
      </w:r>
      <w:r w:rsidR="005A3B45">
        <w:rPr>
          <w:rFonts w:ascii="Times New Roman" w:hAnsi="Times New Roman"/>
        </w:rPr>
        <w:t xml:space="preserve"> </w:t>
      </w:r>
      <w:r w:rsidR="00870064">
        <w:rPr>
          <w:rFonts w:ascii="Times New Roman" w:hAnsi="Times New Roman"/>
        </w:rPr>
        <w:t xml:space="preserve">za 3.000,00 kn. </w:t>
      </w:r>
    </w:p>
    <w:p w14:paraId="19B5CA04" w14:textId="6526BB2C" w:rsidR="00870064" w:rsidRDefault="00870064" w:rsidP="00634123">
      <w:pPr>
        <w:ind w:firstLine="708"/>
        <w:jc w:val="both"/>
        <w:rPr>
          <w:rFonts w:ascii="Times New Roman" w:hAnsi="Times New Roman"/>
        </w:rPr>
      </w:pPr>
      <w:r>
        <w:rPr>
          <w:rFonts w:ascii="Times New Roman" w:hAnsi="Times New Roman"/>
        </w:rPr>
        <w:t>Planirano je povećanje na poziciji</w:t>
      </w:r>
      <w:r w:rsidR="000925DC">
        <w:rPr>
          <w:rFonts w:ascii="Times New Roman" w:hAnsi="Times New Roman"/>
        </w:rPr>
        <w:t xml:space="preserve"> </w:t>
      </w:r>
      <w:r>
        <w:rPr>
          <w:rFonts w:ascii="Times New Roman" w:hAnsi="Times New Roman"/>
        </w:rPr>
        <w:t>Naknada za smrtni slučaj.</w:t>
      </w:r>
    </w:p>
    <w:p w14:paraId="769CFA67" w14:textId="3290A138" w:rsidR="00634123" w:rsidRDefault="00634123" w:rsidP="00634123">
      <w:pPr>
        <w:ind w:firstLine="708"/>
        <w:jc w:val="both"/>
        <w:rPr>
          <w:rFonts w:ascii="Times New Roman" w:hAnsi="Times New Roman"/>
        </w:rPr>
      </w:pPr>
      <w:r>
        <w:rPr>
          <w:rFonts w:ascii="Times New Roman" w:hAnsi="Times New Roman"/>
        </w:rPr>
        <w:t xml:space="preserve">Prihodi od pomoći </w:t>
      </w:r>
      <w:r w:rsidR="00870064">
        <w:rPr>
          <w:rFonts w:ascii="Times New Roman" w:hAnsi="Times New Roman"/>
        </w:rPr>
        <w:t>povećani su</w:t>
      </w:r>
      <w:r>
        <w:rPr>
          <w:rFonts w:ascii="Times New Roman" w:hAnsi="Times New Roman"/>
        </w:rPr>
        <w:t xml:space="preserve"> u odnosu na plan</w:t>
      </w:r>
      <w:r w:rsidR="00870064">
        <w:rPr>
          <w:rFonts w:ascii="Times New Roman" w:hAnsi="Times New Roman"/>
        </w:rPr>
        <w:t xml:space="preserve"> za 13.000,00 kn.</w:t>
      </w:r>
    </w:p>
    <w:p w14:paraId="7F3F39C0" w14:textId="267CFBA1" w:rsidR="00634123" w:rsidRDefault="00634123" w:rsidP="00634123">
      <w:pPr>
        <w:ind w:firstLine="708"/>
        <w:jc w:val="both"/>
        <w:rPr>
          <w:rFonts w:ascii="Times New Roman" w:hAnsi="Times New Roman"/>
        </w:rPr>
      </w:pPr>
      <w:r>
        <w:rPr>
          <w:rFonts w:ascii="Times New Roman" w:hAnsi="Times New Roman"/>
        </w:rPr>
        <w:t xml:space="preserve">Vlastiti prihodi su </w:t>
      </w:r>
      <w:r w:rsidR="00870064">
        <w:rPr>
          <w:rFonts w:ascii="Times New Roman" w:hAnsi="Times New Roman"/>
        </w:rPr>
        <w:t>povećani za 8.225,00 kn</w:t>
      </w:r>
    </w:p>
    <w:p w14:paraId="3797702A" w14:textId="351D43D2" w:rsidR="00634123" w:rsidRDefault="00634123" w:rsidP="00634123">
      <w:pPr>
        <w:ind w:firstLine="708"/>
        <w:jc w:val="both"/>
        <w:rPr>
          <w:rFonts w:ascii="Times New Roman" w:hAnsi="Times New Roman"/>
        </w:rPr>
      </w:pPr>
      <w:r>
        <w:rPr>
          <w:rFonts w:ascii="Times New Roman" w:hAnsi="Times New Roman"/>
        </w:rPr>
        <w:t xml:space="preserve">Prihodi od donacija su </w:t>
      </w:r>
      <w:r w:rsidR="00870064">
        <w:rPr>
          <w:rFonts w:ascii="Times New Roman" w:hAnsi="Times New Roman"/>
        </w:rPr>
        <w:t>ne</w:t>
      </w:r>
      <w:r w:rsidR="00F5583E">
        <w:rPr>
          <w:rFonts w:ascii="Times New Roman" w:hAnsi="Times New Roman"/>
        </w:rPr>
        <w:t>promijenjeni.</w:t>
      </w:r>
    </w:p>
    <w:p w14:paraId="47B6C703" w14:textId="6AAA98A2" w:rsidR="00634123" w:rsidRDefault="00634123" w:rsidP="00634123">
      <w:pPr>
        <w:ind w:firstLine="708"/>
        <w:jc w:val="both"/>
        <w:rPr>
          <w:rFonts w:ascii="Times New Roman" w:hAnsi="Times New Roman"/>
        </w:rPr>
      </w:pPr>
      <w:r>
        <w:rPr>
          <w:rFonts w:ascii="Times New Roman" w:hAnsi="Times New Roman"/>
        </w:rPr>
        <w:t>Ukupni prihodi I. izmjena i dopuna financijskog plana povećani</w:t>
      </w:r>
      <w:r w:rsidR="00B92AE9">
        <w:rPr>
          <w:rFonts w:ascii="Times New Roman" w:hAnsi="Times New Roman"/>
        </w:rPr>
        <w:t xml:space="preserve"> su za </w:t>
      </w:r>
      <w:r w:rsidR="00870064">
        <w:rPr>
          <w:rFonts w:ascii="Times New Roman" w:hAnsi="Times New Roman"/>
        </w:rPr>
        <w:t>24.225,0</w:t>
      </w:r>
      <w:r w:rsidR="00B92AE9">
        <w:rPr>
          <w:rFonts w:ascii="Times New Roman" w:hAnsi="Times New Roman"/>
        </w:rPr>
        <w:t>0,00 kn</w:t>
      </w:r>
      <w:r>
        <w:rPr>
          <w:rFonts w:ascii="Times New Roman" w:hAnsi="Times New Roman"/>
        </w:rPr>
        <w:t xml:space="preserve"> u odnosu na </w:t>
      </w:r>
      <w:r w:rsidR="00870064">
        <w:rPr>
          <w:rFonts w:ascii="Times New Roman" w:hAnsi="Times New Roman"/>
        </w:rPr>
        <w:t>Financijski plan</w:t>
      </w:r>
      <w:r w:rsidR="00271626">
        <w:rPr>
          <w:rFonts w:ascii="Times New Roman" w:hAnsi="Times New Roman"/>
        </w:rPr>
        <w:t xml:space="preserve"> </w:t>
      </w:r>
      <w:r>
        <w:rPr>
          <w:rFonts w:ascii="Times New Roman" w:hAnsi="Times New Roman"/>
        </w:rPr>
        <w:t>za 202</w:t>
      </w:r>
      <w:r w:rsidR="00870064">
        <w:rPr>
          <w:rFonts w:ascii="Times New Roman" w:hAnsi="Times New Roman"/>
        </w:rPr>
        <w:t>1</w:t>
      </w:r>
      <w:r>
        <w:rPr>
          <w:rFonts w:ascii="Times New Roman" w:hAnsi="Times New Roman"/>
        </w:rPr>
        <w:t xml:space="preserve"> godin</w:t>
      </w:r>
      <w:r w:rsidR="00271626">
        <w:rPr>
          <w:rFonts w:ascii="Times New Roman" w:hAnsi="Times New Roman"/>
        </w:rPr>
        <w:t>u.</w:t>
      </w:r>
    </w:p>
    <w:p w14:paraId="49FD8A11" w14:textId="6917CBD9" w:rsidR="00B92AE9" w:rsidRDefault="00B92AE9" w:rsidP="00B92AE9">
      <w:pPr>
        <w:ind w:firstLine="708"/>
        <w:jc w:val="both"/>
        <w:rPr>
          <w:rFonts w:ascii="Times New Roman" w:hAnsi="Times New Roman"/>
        </w:rPr>
      </w:pPr>
      <w:r>
        <w:rPr>
          <w:rFonts w:ascii="Times New Roman" w:hAnsi="Times New Roman"/>
        </w:rPr>
        <w:t>Rashodi poslovanja koji se odnose na rashode za zaposlene su promijenjeni</w:t>
      </w:r>
      <w:r w:rsidR="00870064">
        <w:rPr>
          <w:rFonts w:ascii="Times New Roman" w:hAnsi="Times New Roman"/>
        </w:rPr>
        <w:t>.</w:t>
      </w:r>
    </w:p>
    <w:p w14:paraId="65D72DBC" w14:textId="50F42E61" w:rsidR="00CF296E" w:rsidRDefault="00CF296E" w:rsidP="00F5583E">
      <w:pPr>
        <w:ind w:firstLine="708"/>
        <w:jc w:val="both"/>
        <w:rPr>
          <w:rFonts w:ascii="Times New Roman" w:hAnsi="Times New Roman"/>
        </w:rPr>
      </w:pPr>
      <w:r>
        <w:rPr>
          <w:rFonts w:ascii="Times New Roman" w:hAnsi="Times New Roman"/>
        </w:rPr>
        <w:lastRenderedPageBreak/>
        <w:t xml:space="preserve">Pozicija </w:t>
      </w:r>
      <w:r w:rsidR="00870064">
        <w:rPr>
          <w:rFonts w:ascii="Times New Roman" w:hAnsi="Times New Roman"/>
        </w:rPr>
        <w:t>92</w:t>
      </w:r>
      <w:r>
        <w:rPr>
          <w:rFonts w:ascii="Times New Roman" w:hAnsi="Times New Roman"/>
        </w:rPr>
        <w:t xml:space="preserve"> P</w:t>
      </w:r>
      <w:r w:rsidR="00870064">
        <w:rPr>
          <w:rFonts w:ascii="Times New Roman" w:hAnsi="Times New Roman"/>
        </w:rPr>
        <w:t>omoć za smrtni slučaj iznosi</w:t>
      </w:r>
      <w:r>
        <w:rPr>
          <w:rFonts w:ascii="Times New Roman" w:hAnsi="Times New Roman"/>
        </w:rPr>
        <w:t xml:space="preserve">  </w:t>
      </w:r>
      <w:r w:rsidR="00870064">
        <w:rPr>
          <w:rFonts w:ascii="Times New Roman" w:hAnsi="Times New Roman"/>
        </w:rPr>
        <w:t>3</w:t>
      </w:r>
      <w:r>
        <w:rPr>
          <w:rFonts w:ascii="Times New Roman" w:hAnsi="Times New Roman"/>
        </w:rPr>
        <w:t>.000,00 kn</w:t>
      </w:r>
      <w:r w:rsidR="00F5583E">
        <w:rPr>
          <w:rFonts w:ascii="Times New Roman" w:hAnsi="Times New Roman"/>
        </w:rPr>
        <w:t xml:space="preserve">. </w:t>
      </w:r>
    </w:p>
    <w:p w14:paraId="42A42451" w14:textId="3014185B" w:rsidR="006A051B" w:rsidRDefault="006A051B" w:rsidP="00F5583E">
      <w:pPr>
        <w:ind w:firstLine="708"/>
        <w:jc w:val="both"/>
        <w:rPr>
          <w:rFonts w:ascii="Times New Roman" w:hAnsi="Times New Roman"/>
        </w:rPr>
      </w:pPr>
      <w:r>
        <w:rPr>
          <w:rFonts w:ascii="Times New Roman" w:hAnsi="Times New Roman"/>
        </w:rPr>
        <w:t>Pozicija 93 Regres za godišnji odmor u iznosu od 3.000,00 kn.</w:t>
      </w:r>
    </w:p>
    <w:p w14:paraId="0DF7229E" w14:textId="19E76CAA" w:rsidR="006A051B" w:rsidRDefault="006A051B" w:rsidP="00F5583E">
      <w:pPr>
        <w:ind w:firstLine="708"/>
        <w:jc w:val="both"/>
        <w:rPr>
          <w:rFonts w:ascii="Times New Roman" w:hAnsi="Times New Roman"/>
        </w:rPr>
      </w:pPr>
      <w:r>
        <w:rPr>
          <w:rFonts w:ascii="Times New Roman" w:hAnsi="Times New Roman"/>
        </w:rPr>
        <w:t>Pozicija 1 Plaće za zaposlene povećana je u iznosu od 7.000,00 kn . Povećanje je na plaći od djelatnice manjinske knjižnice</w:t>
      </w:r>
      <w:r w:rsidR="000925DC">
        <w:rPr>
          <w:rFonts w:ascii="Times New Roman" w:hAnsi="Times New Roman"/>
        </w:rPr>
        <w:t>,</w:t>
      </w:r>
      <w:r>
        <w:rPr>
          <w:rFonts w:ascii="Times New Roman" w:hAnsi="Times New Roman"/>
        </w:rPr>
        <w:t xml:space="preserve"> a čiju plaća financira nadležno ministarstvo.</w:t>
      </w:r>
    </w:p>
    <w:p w14:paraId="3395DDF7" w14:textId="4334E493" w:rsidR="006A051B" w:rsidRDefault="006A051B" w:rsidP="00F5583E">
      <w:pPr>
        <w:ind w:firstLine="708"/>
        <w:jc w:val="both"/>
        <w:rPr>
          <w:rFonts w:ascii="Times New Roman" w:hAnsi="Times New Roman"/>
        </w:rPr>
      </w:pPr>
      <w:r>
        <w:rPr>
          <w:rFonts w:ascii="Times New Roman" w:hAnsi="Times New Roman"/>
        </w:rPr>
        <w:t xml:space="preserve">Pozicija 2 Nagrade povećana je za </w:t>
      </w:r>
      <w:r w:rsidR="00E23D14">
        <w:rPr>
          <w:rFonts w:ascii="Times New Roman" w:hAnsi="Times New Roman"/>
        </w:rPr>
        <w:t xml:space="preserve">sredstva jubilarne nagrade, regresa i </w:t>
      </w:r>
      <w:r w:rsidR="000925DC">
        <w:rPr>
          <w:rFonts w:ascii="Times New Roman" w:hAnsi="Times New Roman"/>
        </w:rPr>
        <w:t>božićnice</w:t>
      </w:r>
      <w:r w:rsidR="00E23D14">
        <w:rPr>
          <w:rFonts w:ascii="Times New Roman" w:hAnsi="Times New Roman"/>
        </w:rPr>
        <w:t xml:space="preserve"> za djelatnicu manjinske knjižnice.</w:t>
      </w:r>
    </w:p>
    <w:p w14:paraId="4FE3EB1C" w14:textId="5D9102D5" w:rsidR="0071136C" w:rsidRDefault="00E23D14" w:rsidP="00E23D14">
      <w:pPr>
        <w:ind w:firstLine="708"/>
        <w:jc w:val="both"/>
        <w:rPr>
          <w:rFonts w:ascii="Times New Roman" w:hAnsi="Times New Roman"/>
        </w:rPr>
      </w:pPr>
      <w:r>
        <w:rPr>
          <w:rFonts w:ascii="Times New Roman" w:hAnsi="Times New Roman"/>
        </w:rPr>
        <w:t>Otvorena je pozicija ugovor o djelu od strane županije u iznosu od 1.100,00 kn.</w:t>
      </w:r>
    </w:p>
    <w:p w14:paraId="0B0276D1" w14:textId="1F269DA4" w:rsidR="00B92AE9" w:rsidRDefault="00B92AE9" w:rsidP="00B92AE9">
      <w:pPr>
        <w:ind w:firstLine="708"/>
        <w:jc w:val="both"/>
        <w:rPr>
          <w:rFonts w:ascii="Times New Roman" w:hAnsi="Times New Roman"/>
        </w:rPr>
      </w:pPr>
      <w:r>
        <w:rPr>
          <w:rFonts w:ascii="Times New Roman" w:hAnsi="Times New Roman"/>
        </w:rPr>
        <w:t xml:space="preserve">Materijalni rashodi (opći prihodi i primici) su u ukupnom iznosu ne promijenjeni. </w:t>
      </w:r>
    </w:p>
    <w:p w14:paraId="277A6483" w14:textId="6B6C86FC" w:rsidR="00E23D14" w:rsidRDefault="00E23D14" w:rsidP="00B92AE9">
      <w:pPr>
        <w:ind w:firstLine="708"/>
        <w:jc w:val="both"/>
        <w:rPr>
          <w:rFonts w:ascii="Times New Roman" w:hAnsi="Times New Roman"/>
        </w:rPr>
      </w:pPr>
      <w:r>
        <w:rPr>
          <w:rFonts w:ascii="Times New Roman" w:hAnsi="Times New Roman"/>
        </w:rPr>
        <w:t>Materijalni rashodi vlastiti u ukupnom iznosu su  promijenjeni.</w:t>
      </w:r>
    </w:p>
    <w:p w14:paraId="3D835FB1" w14:textId="3FA675AD" w:rsidR="00E23D14" w:rsidRDefault="00E23D14" w:rsidP="00B92AE9">
      <w:pPr>
        <w:ind w:firstLine="708"/>
        <w:jc w:val="both"/>
        <w:rPr>
          <w:rFonts w:ascii="Times New Roman" w:hAnsi="Times New Roman"/>
        </w:rPr>
      </w:pPr>
      <w:r>
        <w:rPr>
          <w:rFonts w:ascii="Times New Roman" w:hAnsi="Times New Roman"/>
        </w:rPr>
        <w:t>Otvorena je pozicija 91 usluge tekućeg i investicijskog održavanja građevinskih objekta u iznosu od 3.000,00 kn.  Potrebno je sanirati određene nedostatke na krovištu zgrade.</w:t>
      </w:r>
    </w:p>
    <w:p w14:paraId="6DAC3997" w14:textId="54C2ECCB" w:rsidR="00E23D14" w:rsidRDefault="00E23D14" w:rsidP="00E23D14">
      <w:pPr>
        <w:ind w:firstLine="708"/>
        <w:jc w:val="both"/>
        <w:rPr>
          <w:rFonts w:ascii="Times New Roman" w:hAnsi="Times New Roman"/>
        </w:rPr>
      </w:pPr>
      <w:r>
        <w:rPr>
          <w:rFonts w:ascii="Times New Roman" w:hAnsi="Times New Roman"/>
        </w:rPr>
        <w:t>Pozicija 79 ugovor o djelu povećana je za 16.000,00 kn.</w:t>
      </w:r>
    </w:p>
    <w:p w14:paraId="720E5084" w14:textId="5503040F" w:rsidR="0071136C" w:rsidRDefault="009457AA" w:rsidP="00133658">
      <w:pPr>
        <w:ind w:firstLine="708"/>
        <w:jc w:val="both"/>
        <w:rPr>
          <w:rFonts w:ascii="Times New Roman" w:hAnsi="Times New Roman"/>
        </w:rPr>
      </w:pPr>
      <w:r>
        <w:rPr>
          <w:rFonts w:ascii="Times New Roman" w:hAnsi="Times New Roman"/>
        </w:rPr>
        <w:t>Materijalni rashodi (pomoći) su promijenjeni.</w:t>
      </w:r>
    </w:p>
    <w:p w14:paraId="1BF1CA60" w14:textId="7ECBC960" w:rsidR="00E23D14" w:rsidRDefault="00E23D14" w:rsidP="00133658">
      <w:pPr>
        <w:ind w:firstLine="708"/>
        <w:jc w:val="both"/>
        <w:rPr>
          <w:rFonts w:ascii="Times New Roman" w:hAnsi="Times New Roman"/>
        </w:rPr>
      </w:pPr>
      <w:r>
        <w:rPr>
          <w:rFonts w:ascii="Times New Roman" w:hAnsi="Times New Roman"/>
        </w:rPr>
        <w:t>Pozicija 80 grafičke usluge smanjena je za 1.000,00 kn.</w:t>
      </w:r>
    </w:p>
    <w:p w14:paraId="6AF96381" w14:textId="7940699F" w:rsidR="00E23D14" w:rsidRDefault="00E23D14" w:rsidP="00133658">
      <w:pPr>
        <w:ind w:firstLine="708"/>
        <w:jc w:val="both"/>
        <w:rPr>
          <w:rFonts w:ascii="Times New Roman" w:hAnsi="Times New Roman"/>
        </w:rPr>
      </w:pPr>
      <w:r>
        <w:rPr>
          <w:rFonts w:ascii="Times New Roman" w:hAnsi="Times New Roman"/>
        </w:rPr>
        <w:t xml:space="preserve">Pozicija 59 noć s </w:t>
      </w:r>
      <w:r w:rsidR="000925DC">
        <w:rPr>
          <w:rFonts w:ascii="Times New Roman" w:hAnsi="Times New Roman"/>
        </w:rPr>
        <w:t>A</w:t>
      </w:r>
      <w:r>
        <w:rPr>
          <w:rFonts w:ascii="Times New Roman" w:hAnsi="Times New Roman"/>
        </w:rPr>
        <w:t>ndersenom smanjena je za 2.000,00 kn.</w:t>
      </w:r>
    </w:p>
    <w:p w14:paraId="59E5C34B" w14:textId="17691B39" w:rsidR="00E23D14" w:rsidRDefault="00E23D14" w:rsidP="00133658">
      <w:pPr>
        <w:ind w:firstLine="708"/>
        <w:jc w:val="both"/>
        <w:rPr>
          <w:rFonts w:ascii="Times New Roman" w:hAnsi="Times New Roman"/>
        </w:rPr>
      </w:pPr>
      <w:r>
        <w:rPr>
          <w:rFonts w:ascii="Times New Roman" w:hAnsi="Times New Roman"/>
        </w:rPr>
        <w:t>Pozicija 94 ostali nespomenuti rashodi povećana je za 6.900,00 kn.</w:t>
      </w:r>
    </w:p>
    <w:p w14:paraId="36461E6B" w14:textId="3720F931" w:rsidR="00E23D14" w:rsidRDefault="00E23D14" w:rsidP="00133658">
      <w:pPr>
        <w:ind w:firstLine="708"/>
        <w:jc w:val="both"/>
        <w:rPr>
          <w:rFonts w:ascii="Times New Roman" w:hAnsi="Times New Roman"/>
        </w:rPr>
      </w:pPr>
      <w:r>
        <w:rPr>
          <w:rFonts w:ascii="Times New Roman" w:hAnsi="Times New Roman"/>
        </w:rPr>
        <w:t>Pozicija 62 ostale usluge smanjena je za 2.000,00 kn</w:t>
      </w:r>
    </w:p>
    <w:p w14:paraId="07048D2B" w14:textId="4BBA604E" w:rsidR="000925DC" w:rsidRDefault="000925DC" w:rsidP="00133658">
      <w:pPr>
        <w:ind w:firstLine="708"/>
        <w:jc w:val="both"/>
        <w:rPr>
          <w:rFonts w:ascii="Times New Roman" w:hAnsi="Times New Roman"/>
        </w:rPr>
      </w:pPr>
      <w:r>
        <w:rPr>
          <w:rFonts w:ascii="Times New Roman" w:hAnsi="Times New Roman"/>
        </w:rPr>
        <w:t>Rashodi za nabavu nefinancijske imovine su smanjeni.(vlastiti)</w:t>
      </w:r>
    </w:p>
    <w:p w14:paraId="480D5B1D" w14:textId="0D14EEBD" w:rsidR="000925DC" w:rsidRDefault="000925DC" w:rsidP="00133658">
      <w:pPr>
        <w:ind w:firstLine="708"/>
        <w:jc w:val="both"/>
        <w:rPr>
          <w:rFonts w:ascii="Times New Roman" w:hAnsi="Times New Roman"/>
        </w:rPr>
      </w:pPr>
      <w:r>
        <w:rPr>
          <w:rFonts w:ascii="Times New Roman" w:hAnsi="Times New Roman"/>
        </w:rPr>
        <w:t xml:space="preserve">Pozicija 58 računala i računalna oprema povećana je za 811,00 kn. Bilo je potrebno je nabaviti </w:t>
      </w:r>
      <w:proofErr w:type="spellStart"/>
      <w:r>
        <w:rPr>
          <w:rFonts w:ascii="Times New Roman" w:hAnsi="Times New Roman"/>
        </w:rPr>
        <w:t>barcod</w:t>
      </w:r>
      <w:proofErr w:type="spellEnd"/>
      <w:r>
        <w:rPr>
          <w:rFonts w:ascii="Times New Roman" w:hAnsi="Times New Roman"/>
        </w:rPr>
        <w:t xml:space="preserve"> čitač.</w:t>
      </w:r>
    </w:p>
    <w:p w14:paraId="08CAA036" w14:textId="6B7070BA" w:rsidR="000925DC" w:rsidRDefault="000925DC" w:rsidP="00133658">
      <w:pPr>
        <w:ind w:firstLine="708"/>
        <w:jc w:val="both"/>
        <w:rPr>
          <w:rFonts w:ascii="Times New Roman" w:hAnsi="Times New Roman"/>
        </w:rPr>
      </w:pPr>
      <w:r>
        <w:rPr>
          <w:rFonts w:ascii="Times New Roman" w:hAnsi="Times New Roman"/>
        </w:rPr>
        <w:t>Pozicija 82 uredski namještaj smanjena je za 22.441,00 kn.</w:t>
      </w:r>
    </w:p>
    <w:p w14:paraId="760E8F4B" w14:textId="1E8DF9F2" w:rsidR="000925DC" w:rsidRDefault="000925DC" w:rsidP="000925DC">
      <w:pPr>
        <w:ind w:firstLine="708"/>
        <w:jc w:val="both"/>
        <w:rPr>
          <w:rFonts w:ascii="Times New Roman" w:hAnsi="Times New Roman"/>
        </w:rPr>
      </w:pPr>
      <w:r>
        <w:rPr>
          <w:rFonts w:ascii="Times New Roman" w:hAnsi="Times New Roman"/>
        </w:rPr>
        <w:t>Pozicija 85 računala-printer iznosi 2.800,00 kn. Potrebno je nabaviti dva printera zbog dotrajalosti starih.</w:t>
      </w:r>
    </w:p>
    <w:p w14:paraId="47BA8C89" w14:textId="47D48263" w:rsidR="000925DC" w:rsidRDefault="000925DC" w:rsidP="000925DC">
      <w:pPr>
        <w:ind w:firstLine="708"/>
        <w:jc w:val="both"/>
        <w:rPr>
          <w:rFonts w:ascii="Times New Roman" w:hAnsi="Times New Roman"/>
        </w:rPr>
      </w:pPr>
      <w:r>
        <w:rPr>
          <w:rFonts w:ascii="Times New Roman" w:hAnsi="Times New Roman"/>
        </w:rPr>
        <w:t>Pozicija 87 uređaji. Potrebno je nabaviti usisavač.</w:t>
      </w:r>
    </w:p>
    <w:p w14:paraId="666DA5B9" w14:textId="672FA448" w:rsidR="000925DC" w:rsidRDefault="000925DC" w:rsidP="000925DC">
      <w:pPr>
        <w:ind w:firstLine="708"/>
        <w:jc w:val="both"/>
        <w:rPr>
          <w:rFonts w:ascii="Times New Roman" w:hAnsi="Times New Roman"/>
        </w:rPr>
      </w:pPr>
      <w:r>
        <w:rPr>
          <w:rFonts w:ascii="Times New Roman" w:hAnsi="Times New Roman"/>
        </w:rPr>
        <w:t xml:space="preserve">Pozicija 36 knjige smanjena je za 6.000,00 kn. </w:t>
      </w:r>
    </w:p>
    <w:p w14:paraId="2B372ED8" w14:textId="55DF3442" w:rsidR="00920197" w:rsidRDefault="00271626" w:rsidP="00271626">
      <w:pPr>
        <w:jc w:val="both"/>
        <w:rPr>
          <w:rFonts w:ascii="Times New Roman" w:hAnsi="Times New Roman"/>
        </w:rPr>
      </w:pPr>
      <w:r>
        <w:rPr>
          <w:rFonts w:ascii="Times New Roman" w:hAnsi="Times New Roman"/>
        </w:rPr>
        <w:t>¸</w:t>
      </w:r>
      <w:r>
        <w:rPr>
          <w:rFonts w:ascii="Times New Roman" w:hAnsi="Times New Roman"/>
        </w:rPr>
        <w:tab/>
      </w:r>
      <w:r w:rsidR="00920197">
        <w:rPr>
          <w:rFonts w:ascii="Times New Roman" w:hAnsi="Times New Roman"/>
        </w:rPr>
        <w:t xml:space="preserve">Ukupni rashodi povećani su za </w:t>
      </w:r>
      <w:r w:rsidR="000925DC">
        <w:rPr>
          <w:rFonts w:ascii="Times New Roman" w:hAnsi="Times New Roman"/>
        </w:rPr>
        <w:t>16</w:t>
      </w:r>
      <w:r>
        <w:rPr>
          <w:rFonts w:ascii="Times New Roman" w:hAnsi="Times New Roman"/>
        </w:rPr>
        <w:t>.</w:t>
      </w:r>
      <w:r w:rsidR="000925DC">
        <w:rPr>
          <w:rFonts w:ascii="Times New Roman" w:hAnsi="Times New Roman"/>
        </w:rPr>
        <w:t>0</w:t>
      </w:r>
      <w:r>
        <w:rPr>
          <w:rFonts w:ascii="Times New Roman" w:hAnsi="Times New Roman"/>
        </w:rPr>
        <w:t xml:space="preserve">00,00 </w:t>
      </w:r>
      <w:r w:rsidR="00920197">
        <w:rPr>
          <w:rFonts w:ascii="Times New Roman" w:hAnsi="Times New Roman"/>
        </w:rPr>
        <w:t>kn.</w:t>
      </w:r>
    </w:p>
    <w:p w14:paraId="7F0CDD38" w14:textId="77777777" w:rsidR="00F01336" w:rsidRDefault="00920197" w:rsidP="00154631">
      <w:pPr>
        <w:ind w:firstLine="708"/>
        <w:jc w:val="both"/>
        <w:rPr>
          <w:rFonts w:ascii="Times New Roman" w:hAnsi="Times New Roman"/>
        </w:rPr>
      </w:pPr>
      <w:r>
        <w:rPr>
          <w:rFonts w:ascii="Times New Roman" w:hAnsi="Times New Roman"/>
        </w:rPr>
        <w:t xml:space="preserve"> </w:t>
      </w:r>
      <w:r w:rsidR="00276A43">
        <w:rPr>
          <w:rFonts w:ascii="Times New Roman" w:hAnsi="Times New Roman"/>
        </w:rPr>
        <w:t>Prihodovna strana pr</w:t>
      </w:r>
      <w:r w:rsidR="00A91B47">
        <w:rPr>
          <w:rFonts w:ascii="Times New Roman" w:hAnsi="Times New Roman"/>
        </w:rPr>
        <w:t>ati rashodovnu stranu rebalansa.</w:t>
      </w:r>
    </w:p>
    <w:p w14:paraId="2B8FBBDC" w14:textId="77777777" w:rsidR="00116C3F" w:rsidRDefault="002B305B" w:rsidP="00127BBE">
      <w:pPr>
        <w:ind w:firstLine="708"/>
        <w:jc w:val="both"/>
        <w:rPr>
          <w:rFonts w:ascii="Times New Roman" w:hAnsi="Times New Roman"/>
        </w:rPr>
      </w:pPr>
      <w:r>
        <w:rPr>
          <w:rFonts w:ascii="Times New Roman" w:hAnsi="Times New Roman"/>
        </w:rPr>
        <w:t>Ovim rebalansom postiže se ujednačen financijski plan, te se osiguravaju sredstva za pokriće planiranih rashoda.</w:t>
      </w:r>
    </w:p>
    <w:p w14:paraId="4426ACFB" w14:textId="77777777" w:rsidR="00116C3F" w:rsidRDefault="00116C3F" w:rsidP="00401825">
      <w:pPr>
        <w:ind w:firstLine="708"/>
        <w:jc w:val="both"/>
        <w:rPr>
          <w:rFonts w:ascii="Times New Roman" w:hAnsi="Times New Roman"/>
        </w:rPr>
      </w:pPr>
    </w:p>
    <w:p w14:paraId="1AC6ECA8" w14:textId="77777777" w:rsidR="00116C3F" w:rsidRDefault="00116C3F" w:rsidP="00116C3F">
      <w:pPr>
        <w:jc w:val="both"/>
        <w:rPr>
          <w:rFonts w:ascii="Times New Roman" w:hAnsi="Times New Roman"/>
        </w:rPr>
      </w:pPr>
      <w:r>
        <w:rPr>
          <w:rFonts w:ascii="Times New Roman" w:hAnsi="Times New Roman"/>
        </w:rPr>
        <w:t xml:space="preserve">                                                                                                     </w:t>
      </w:r>
      <w:r w:rsidR="00A15DCB">
        <w:rPr>
          <w:rFonts w:ascii="Times New Roman" w:hAnsi="Times New Roman"/>
        </w:rPr>
        <w:t xml:space="preserve">    </w:t>
      </w:r>
      <w:r>
        <w:rPr>
          <w:rFonts w:ascii="Times New Roman" w:hAnsi="Times New Roman"/>
        </w:rPr>
        <w:t>Ravnateljica :</w:t>
      </w:r>
    </w:p>
    <w:p w14:paraId="5C71A9D8" w14:textId="77777777" w:rsidR="00116C3F" w:rsidRPr="009457AA" w:rsidRDefault="00116C3F" w:rsidP="00154631">
      <w:pPr>
        <w:jc w:val="both"/>
        <w:rPr>
          <w:rFonts w:ascii="Times New Roman" w:hAnsi="Times New Roman"/>
          <w:b/>
        </w:rPr>
      </w:pPr>
      <w:r>
        <w:rPr>
          <w:rFonts w:ascii="Times New Roman" w:hAnsi="Times New Roman"/>
        </w:rPr>
        <w:t xml:space="preserve">                                                         </w:t>
      </w:r>
      <w:r w:rsidR="009457AA">
        <w:rPr>
          <w:rFonts w:ascii="Times New Roman" w:hAnsi="Times New Roman"/>
        </w:rPr>
        <w:t xml:space="preserve">         </w:t>
      </w:r>
      <w:r>
        <w:rPr>
          <w:rFonts w:ascii="Times New Roman" w:hAnsi="Times New Roman"/>
        </w:rPr>
        <w:t xml:space="preserve">   </w:t>
      </w:r>
      <w:r w:rsidR="009457AA" w:rsidRPr="009457AA">
        <w:rPr>
          <w:rFonts w:ascii="Times New Roman" w:hAnsi="Times New Roman"/>
          <w:b/>
        </w:rPr>
        <w:t xml:space="preserve">Romana Horvat, </w:t>
      </w:r>
      <w:proofErr w:type="spellStart"/>
      <w:r w:rsidR="009457AA" w:rsidRPr="009457AA">
        <w:rPr>
          <w:rFonts w:ascii="Times New Roman" w:hAnsi="Times New Roman"/>
          <w:b/>
        </w:rPr>
        <w:t>dipl.knjižničar</w:t>
      </w:r>
      <w:proofErr w:type="spellEnd"/>
      <w:r w:rsidR="009457AA" w:rsidRPr="009457AA">
        <w:rPr>
          <w:rFonts w:ascii="Times New Roman" w:hAnsi="Times New Roman"/>
          <w:b/>
        </w:rPr>
        <w:t xml:space="preserve"> i </w:t>
      </w:r>
      <w:proofErr w:type="spellStart"/>
      <w:r w:rsidR="009457AA" w:rsidRPr="009457AA">
        <w:rPr>
          <w:rFonts w:ascii="Times New Roman" w:hAnsi="Times New Roman"/>
          <w:b/>
        </w:rPr>
        <w:t>prof.slavistike</w:t>
      </w:r>
      <w:proofErr w:type="spellEnd"/>
    </w:p>
    <w:sectPr w:rsidR="00116C3F" w:rsidRPr="00945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76"/>
    <w:rsid w:val="0005641F"/>
    <w:rsid w:val="000925DC"/>
    <w:rsid w:val="000D4564"/>
    <w:rsid w:val="000E5CDF"/>
    <w:rsid w:val="00116C3F"/>
    <w:rsid w:val="00127BBE"/>
    <w:rsid w:val="00133658"/>
    <w:rsid w:val="00154631"/>
    <w:rsid w:val="00174752"/>
    <w:rsid w:val="001B090F"/>
    <w:rsid w:val="001C347F"/>
    <w:rsid w:val="00271626"/>
    <w:rsid w:val="00276A43"/>
    <w:rsid w:val="00287F4E"/>
    <w:rsid w:val="00291A0B"/>
    <w:rsid w:val="002B305B"/>
    <w:rsid w:val="00315D6A"/>
    <w:rsid w:val="00401825"/>
    <w:rsid w:val="004318EF"/>
    <w:rsid w:val="004F5B86"/>
    <w:rsid w:val="005231C8"/>
    <w:rsid w:val="00560B02"/>
    <w:rsid w:val="00582F5F"/>
    <w:rsid w:val="005A3B45"/>
    <w:rsid w:val="005B0E43"/>
    <w:rsid w:val="005C4236"/>
    <w:rsid w:val="005D59D7"/>
    <w:rsid w:val="00611167"/>
    <w:rsid w:val="00634123"/>
    <w:rsid w:val="006A051B"/>
    <w:rsid w:val="006A6918"/>
    <w:rsid w:val="006B3995"/>
    <w:rsid w:val="006D4A8B"/>
    <w:rsid w:val="0071136C"/>
    <w:rsid w:val="00712C6B"/>
    <w:rsid w:val="00732273"/>
    <w:rsid w:val="0078198C"/>
    <w:rsid w:val="00814A6F"/>
    <w:rsid w:val="00870064"/>
    <w:rsid w:val="00872408"/>
    <w:rsid w:val="00877199"/>
    <w:rsid w:val="008A6385"/>
    <w:rsid w:val="008B0143"/>
    <w:rsid w:val="008B7A76"/>
    <w:rsid w:val="008F2804"/>
    <w:rsid w:val="00920197"/>
    <w:rsid w:val="009457AA"/>
    <w:rsid w:val="009B0BFB"/>
    <w:rsid w:val="009E3182"/>
    <w:rsid w:val="00A048B3"/>
    <w:rsid w:val="00A15DCB"/>
    <w:rsid w:val="00A25D04"/>
    <w:rsid w:val="00A7397C"/>
    <w:rsid w:val="00A73C17"/>
    <w:rsid w:val="00A91B47"/>
    <w:rsid w:val="00AB2980"/>
    <w:rsid w:val="00B11C3B"/>
    <w:rsid w:val="00B744D8"/>
    <w:rsid w:val="00B92AE9"/>
    <w:rsid w:val="00BC237A"/>
    <w:rsid w:val="00BF2B71"/>
    <w:rsid w:val="00C9149B"/>
    <w:rsid w:val="00C92E78"/>
    <w:rsid w:val="00CA2EBE"/>
    <w:rsid w:val="00CD2518"/>
    <w:rsid w:val="00CF296E"/>
    <w:rsid w:val="00D40A11"/>
    <w:rsid w:val="00D662CD"/>
    <w:rsid w:val="00D71FB1"/>
    <w:rsid w:val="00E23D14"/>
    <w:rsid w:val="00E31AFB"/>
    <w:rsid w:val="00E825BF"/>
    <w:rsid w:val="00E849F4"/>
    <w:rsid w:val="00F01336"/>
    <w:rsid w:val="00F238EC"/>
    <w:rsid w:val="00F46AB4"/>
    <w:rsid w:val="00F5583E"/>
    <w:rsid w:val="00F7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2282"/>
  <w15:docId w15:val="{747A5800-B49E-413A-9F4E-7FA7271F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76"/>
    <w:pPr>
      <w:spacing w:after="0" w:line="240" w:lineRule="auto"/>
    </w:pPr>
    <w:rPr>
      <w:rFonts w:ascii="Arial" w:eastAsia="Times New Roman" w:hAnsi="Arial"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8B7A76"/>
    <w:rPr>
      <w:color w:val="0000FF"/>
      <w:u w:val="single"/>
    </w:rPr>
  </w:style>
  <w:style w:type="paragraph" w:styleId="Tekstbalonia">
    <w:name w:val="Balloon Text"/>
    <w:basedOn w:val="Normal"/>
    <w:link w:val="TekstbaloniaChar"/>
    <w:uiPriority w:val="99"/>
    <w:semiHidden/>
    <w:unhideWhenUsed/>
    <w:rsid w:val="00116C3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16C3F"/>
    <w:rPr>
      <w:rFonts w:ascii="Segoe UI" w:eastAsia="Times New Roman" w:hAnsi="Segoe UI" w:cs="Segoe UI"/>
      <w:sz w:val="18"/>
      <w:szCs w:val="18"/>
      <w:lang w:eastAsia="hr-HR"/>
    </w:rPr>
  </w:style>
  <w:style w:type="paragraph" w:styleId="Bezproreda">
    <w:name w:val="No Spacing"/>
    <w:uiPriority w:val="1"/>
    <w:qFormat/>
    <w:rsid w:val="00F238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Romana Horvat</cp:lastModifiedBy>
  <cp:revision>2</cp:revision>
  <cp:lastPrinted>2015-12-07T06:31:00Z</cp:lastPrinted>
  <dcterms:created xsi:type="dcterms:W3CDTF">2021-06-23T08:16:00Z</dcterms:created>
  <dcterms:modified xsi:type="dcterms:W3CDTF">2021-06-23T08:16:00Z</dcterms:modified>
</cp:coreProperties>
</file>